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B95B" w14:textId="77777777" w:rsidR="00F76A3D" w:rsidRDefault="00F76A3D" w:rsidP="00C0506C">
      <w:pPr>
        <w:jc w:val="center"/>
        <w:rPr>
          <w:b/>
          <w:bCs/>
          <w:u w:val="single"/>
        </w:rPr>
      </w:pPr>
    </w:p>
    <w:p w14:paraId="0BDE1A0F" w14:textId="77777777" w:rsidR="00F76A3D" w:rsidRPr="00F76A3D" w:rsidRDefault="00F76A3D" w:rsidP="00C0506C">
      <w:pPr>
        <w:jc w:val="center"/>
        <w:rPr>
          <w:u w:val="single"/>
        </w:rPr>
      </w:pPr>
    </w:p>
    <w:p w14:paraId="0419B61D" w14:textId="77777777" w:rsidR="00F76A3D" w:rsidRDefault="00F76A3D" w:rsidP="00C0506C">
      <w:pPr>
        <w:jc w:val="center"/>
        <w:rPr>
          <w:b/>
          <w:bCs/>
          <w:u w:val="single"/>
        </w:rPr>
      </w:pPr>
    </w:p>
    <w:p w14:paraId="3E203EB8" w14:textId="6014414B" w:rsidR="00C0506C" w:rsidRPr="00C0506C" w:rsidRDefault="00C0506C" w:rsidP="00C0506C">
      <w:pPr>
        <w:jc w:val="center"/>
        <w:rPr>
          <w:b/>
          <w:bCs/>
          <w:u w:val="single"/>
        </w:rPr>
      </w:pPr>
      <w:r w:rsidRPr="00C0506C">
        <w:rPr>
          <w:b/>
          <w:bCs/>
          <w:u w:val="single"/>
        </w:rPr>
        <w:t>COMUNICATO STAMPA</w:t>
      </w:r>
    </w:p>
    <w:p w14:paraId="3C226DEE" w14:textId="77166E69" w:rsidR="008629B1" w:rsidRDefault="00C0506C" w:rsidP="00C0506C">
      <w:pPr>
        <w:jc w:val="center"/>
        <w:rPr>
          <w:b/>
          <w:bCs/>
          <w:sz w:val="28"/>
          <w:szCs w:val="28"/>
        </w:rPr>
      </w:pPr>
      <w:r w:rsidRPr="00322348">
        <w:rPr>
          <w:b/>
          <w:bCs/>
          <w:sz w:val="28"/>
          <w:szCs w:val="28"/>
        </w:rPr>
        <w:t xml:space="preserve">QUESTURA DI ROMA </w:t>
      </w:r>
      <w:r w:rsidR="00C0353B">
        <w:rPr>
          <w:b/>
          <w:bCs/>
          <w:sz w:val="28"/>
          <w:szCs w:val="28"/>
        </w:rPr>
        <w:t>PREMIA</w:t>
      </w:r>
      <w:r w:rsidRPr="00322348">
        <w:rPr>
          <w:b/>
          <w:bCs/>
          <w:sz w:val="28"/>
          <w:szCs w:val="28"/>
        </w:rPr>
        <w:t xml:space="preserve"> 24 GUARDIE GIURATE </w:t>
      </w:r>
      <w:r w:rsidR="00C0353B">
        <w:rPr>
          <w:b/>
          <w:bCs/>
          <w:sz w:val="28"/>
          <w:szCs w:val="28"/>
        </w:rPr>
        <w:t xml:space="preserve">VERISURE </w:t>
      </w:r>
      <w:r w:rsidRPr="00322348">
        <w:rPr>
          <w:b/>
          <w:bCs/>
          <w:sz w:val="28"/>
          <w:szCs w:val="28"/>
        </w:rPr>
        <w:t xml:space="preserve">PER </w:t>
      </w:r>
      <w:r w:rsidR="00407958">
        <w:rPr>
          <w:b/>
          <w:bCs/>
          <w:sz w:val="28"/>
          <w:szCs w:val="28"/>
        </w:rPr>
        <w:t>IL SUPPORTO FORNITO ALLA POLIZIA DI STATO</w:t>
      </w:r>
      <w:r w:rsidR="00C3368C">
        <w:rPr>
          <w:b/>
          <w:bCs/>
          <w:sz w:val="28"/>
          <w:szCs w:val="28"/>
        </w:rPr>
        <w:t xml:space="preserve"> </w:t>
      </w:r>
      <w:r w:rsidR="009F6551">
        <w:rPr>
          <w:b/>
          <w:bCs/>
          <w:sz w:val="28"/>
          <w:szCs w:val="28"/>
        </w:rPr>
        <w:t xml:space="preserve">IN CASI DI FURTI E VIOLENZA DOMESTICA </w:t>
      </w:r>
    </w:p>
    <w:p w14:paraId="6735D423" w14:textId="3E6C5C3E" w:rsidR="00786B47" w:rsidRPr="00E2311D" w:rsidRDefault="00C0506C" w:rsidP="00786B47">
      <w:pPr>
        <w:jc w:val="both"/>
      </w:pPr>
      <w:r w:rsidRPr="00C0506C">
        <w:rPr>
          <w:b/>
          <w:bCs/>
        </w:rPr>
        <w:t>Roma, 13 marzo 2026</w:t>
      </w:r>
      <w:r w:rsidRPr="00C0506C">
        <w:t xml:space="preserve"> – </w:t>
      </w:r>
      <w:r w:rsidR="00786B47" w:rsidRPr="00786B47">
        <w:t>Si è svolta oggi</w:t>
      </w:r>
      <w:r w:rsidR="00961A8C">
        <w:t xml:space="preserve"> </w:t>
      </w:r>
      <w:r w:rsidR="00961A8C" w:rsidRPr="00781643">
        <w:rPr>
          <w:color w:val="000000" w:themeColor="text1"/>
        </w:rPr>
        <w:t>a Roma</w:t>
      </w:r>
      <w:r w:rsidR="00786B47" w:rsidRPr="00786B47">
        <w:t>, presso </w:t>
      </w:r>
      <w:r w:rsidR="00786B47" w:rsidRPr="00786B47">
        <w:rPr>
          <w:b/>
          <w:bCs/>
        </w:rPr>
        <w:t>Green Island</w:t>
      </w:r>
      <w:r w:rsidR="00786B47" w:rsidRPr="00786B47">
        <w:t>, Headquarter di </w:t>
      </w:r>
      <w:proofErr w:type="spellStart"/>
      <w:r w:rsidR="00786B47" w:rsidRPr="00786B47">
        <w:rPr>
          <w:b/>
          <w:bCs/>
        </w:rPr>
        <w:t>Verisure</w:t>
      </w:r>
      <w:proofErr w:type="spellEnd"/>
      <w:r w:rsidR="00786B47" w:rsidRPr="00786B47">
        <w:rPr>
          <w:b/>
          <w:bCs/>
        </w:rPr>
        <w:t xml:space="preserve"> Italia</w:t>
      </w:r>
      <w:r w:rsidR="00786B47" w:rsidRPr="00786B47">
        <w:t>, la cerimonia di premiazione promossa dalla </w:t>
      </w:r>
      <w:r w:rsidR="00786B47" w:rsidRPr="00786B47">
        <w:rPr>
          <w:b/>
          <w:bCs/>
        </w:rPr>
        <w:t>Questura di Roma</w:t>
      </w:r>
      <w:r w:rsidR="00786B47" w:rsidRPr="00786B47">
        <w:t xml:space="preserve"> per riconoscere </w:t>
      </w:r>
      <w:r w:rsidR="00E2311D">
        <w:t xml:space="preserve">il supporto </w:t>
      </w:r>
      <w:r w:rsidR="00786B47" w:rsidRPr="00786B47">
        <w:t>delle </w:t>
      </w:r>
      <w:r w:rsidR="00786B47" w:rsidRPr="00786B47">
        <w:rPr>
          <w:b/>
          <w:bCs/>
        </w:rPr>
        <w:t xml:space="preserve">Guardie </w:t>
      </w:r>
      <w:r w:rsidR="00323ACF" w:rsidRPr="00786B47">
        <w:rPr>
          <w:b/>
          <w:bCs/>
        </w:rPr>
        <w:t>Particolari</w:t>
      </w:r>
      <w:r w:rsidR="00323ACF" w:rsidRPr="00786B47">
        <w:t> </w:t>
      </w:r>
      <w:r w:rsidR="00786B47" w:rsidRPr="00786B47">
        <w:rPr>
          <w:b/>
          <w:bCs/>
        </w:rPr>
        <w:t xml:space="preserve">Giurate </w:t>
      </w:r>
      <w:r w:rsidR="00786B47" w:rsidRPr="00786B47">
        <w:t>della </w:t>
      </w:r>
      <w:r w:rsidR="00786B47" w:rsidRPr="00786B47">
        <w:rPr>
          <w:b/>
          <w:bCs/>
        </w:rPr>
        <w:t xml:space="preserve">Centrale Operativa </w:t>
      </w:r>
      <w:proofErr w:type="spellStart"/>
      <w:r w:rsidR="00786B47" w:rsidRPr="00786B47">
        <w:rPr>
          <w:b/>
          <w:bCs/>
        </w:rPr>
        <w:t>Verisure</w:t>
      </w:r>
      <w:proofErr w:type="spellEnd"/>
      <w:r w:rsidR="00E2311D">
        <w:rPr>
          <w:b/>
          <w:bCs/>
        </w:rPr>
        <w:t xml:space="preserve"> </w:t>
      </w:r>
      <w:r w:rsidR="00724612" w:rsidRPr="00724612">
        <w:t>fornito</w:t>
      </w:r>
      <w:r w:rsidR="00724612">
        <w:rPr>
          <w:b/>
          <w:bCs/>
        </w:rPr>
        <w:t xml:space="preserve"> </w:t>
      </w:r>
      <w:r w:rsidR="00E2311D" w:rsidRPr="00E2311D">
        <w:t xml:space="preserve">alla </w:t>
      </w:r>
      <w:r w:rsidR="00E2311D" w:rsidRPr="00172B53">
        <w:rPr>
          <w:b/>
          <w:bCs/>
        </w:rPr>
        <w:t>Polizia di Stato</w:t>
      </w:r>
      <w:r w:rsidR="00786B47" w:rsidRPr="00786B47">
        <w:t>.</w:t>
      </w:r>
    </w:p>
    <w:p w14:paraId="67B57020" w14:textId="4A96B5BF" w:rsidR="00E65B02" w:rsidRPr="00781643" w:rsidRDefault="00E65B02" w:rsidP="00812DC6">
      <w:pPr>
        <w:jc w:val="both"/>
        <w:rPr>
          <w:color w:val="000000" w:themeColor="text1"/>
        </w:rPr>
      </w:pPr>
      <w:r w:rsidRPr="00E65B02">
        <w:t>L’iniziativa si inserisce nel quadro della </w:t>
      </w:r>
      <w:r w:rsidRPr="00E65B02">
        <w:rPr>
          <w:b/>
          <w:bCs/>
        </w:rPr>
        <w:t>sicurezza sussidiaria</w:t>
      </w:r>
      <w:r w:rsidRPr="00E65B02">
        <w:t>, quale collaborazione tra </w:t>
      </w:r>
      <w:r w:rsidRPr="00781643">
        <w:rPr>
          <w:color w:val="000000" w:themeColor="text1"/>
        </w:rPr>
        <w:t xml:space="preserve">Istituzioni, cittadini e operatori privati, nel pieno rispetto dei ruoli: un modello basato su dialogo continuo, protocolli condivisi e coordinamento operativo, che mira a </w:t>
      </w:r>
      <w:r w:rsidR="000B695C" w:rsidRPr="00781643">
        <w:rPr>
          <w:color w:val="000000" w:themeColor="text1"/>
        </w:rPr>
        <w:t xml:space="preserve">supportare le </w:t>
      </w:r>
      <w:r w:rsidR="0070378E" w:rsidRPr="00781643">
        <w:rPr>
          <w:color w:val="000000" w:themeColor="text1"/>
        </w:rPr>
        <w:t>A</w:t>
      </w:r>
      <w:r w:rsidR="000B695C" w:rsidRPr="00781643">
        <w:rPr>
          <w:color w:val="000000" w:themeColor="text1"/>
        </w:rPr>
        <w:t>utorità competenti</w:t>
      </w:r>
      <w:r w:rsidRPr="00781643">
        <w:rPr>
          <w:color w:val="000000" w:themeColor="text1"/>
        </w:rPr>
        <w:t xml:space="preserve"> </w:t>
      </w:r>
      <w:r w:rsidR="0070378E" w:rsidRPr="00781643">
        <w:rPr>
          <w:color w:val="000000" w:themeColor="text1"/>
        </w:rPr>
        <w:t xml:space="preserve">e a favorire un impiego efficace delle risorse pubbliche. </w:t>
      </w:r>
      <w:r w:rsidRPr="00781643">
        <w:rPr>
          <w:color w:val="000000" w:themeColor="text1"/>
        </w:rPr>
        <w:t xml:space="preserve"> </w:t>
      </w:r>
    </w:p>
    <w:p w14:paraId="4804DCD3" w14:textId="3A9D54F4" w:rsidR="007B6E39" w:rsidRDefault="00812DC6" w:rsidP="00812DC6">
      <w:pPr>
        <w:jc w:val="both"/>
      </w:pPr>
      <w:r w:rsidRPr="00812DC6">
        <w:t xml:space="preserve">Il </w:t>
      </w:r>
      <w:r w:rsidRPr="00812DC6">
        <w:rPr>
          <w:b/>
          <w:bCs/>
        </w:rPr>
        <w:t>Questore di Roma, Roberto Massucci</w:t>
      </w:r>
      <w:r w:rsidRPr="00812DC6">
        <w:t xml:space="preserve">, ha premiato </w:t>
      </w:r>
      <w:r w:rsidRPr="00812DC6">
        <w:rPr>
          <w:b/>
          <w:bCs/>
        </w:rPr>
        <w:t>24 Guardie Particolari Giurate</w:t>
      </w:r>
      <w:r w:rsidRPr="00812DC6">
        <w:t xml:space="preserve"> che, nel corso di diversi interventi legati a intrusioni e situazioni di emergenza domestica, hanno contribuito al tempestivo allertamento della</w:t>
      </w:r>
      <w:r w:rsidRPr="00812DC6">
        <w:rPr>
          <w:b/>
          <w:bCs/>
        </w:rPr>
        <w:t xml:space="preserve"> Polizia di Stato</w:t>
      </w:r>
      <w:r w:rsidRPr="00812DC6">
        <w:t xml:space="preserve">. Le segnalazioni e il supporto fornito hanno </w:t>
      </w:r>
      <w:r w:rsidR="005F1047" w:rsidRPr="007B6E39">
        <w:t>concorso a esiti operativi</w:t>
      </w:r>
      <w:r w:rsidRPr="00812DC6">
        <w:t xml:space="preserve">, </w:t>
      </w:r>
      <w:r w:rsidR="005F1047">
        <w:t>inclusi</w:t>
      </w:r>
      <w:r w:rsidRPr="00812DC6">
        <w:t xml:space="preserve"> </w:t>
      </w:r>
      <w:r w:rsidR="00E93C16">
        <w:t xml:space="preserve">gli </w:t>
      </w:r>
      <w:r w:rsidR="00E93C16">
        <w:rPr>
          <w:b/>
          <w:bCs/>
        </w:rPr>
        <w:t>arresti</w:t>
      </w:r>
      <w:r w:rsidRPr="00812DC6">
        <w:rPr>
          <w:b/>
          <w:bCs/>
        </w:rPr>
        <w:t xml:space="preserve"> dei responsabili</w:t>
      </w:r>
      <w:r w:rsidRPr="00812DC6">
        <w:t xml:space="preserve"> e </w:t>
      </w:r>
      <w:r w:rsidR="00E93C16">
        <w:t xml:space="preserve">la </w:t>
      </w:r>
      <w:r w:rsidR="00E93C16" w:rsidRPr="007B6E39">
        <w:t xml:space="preserve">tutela di persone in condizioni di </w:t>
      </w:r>
      <w:r w:rsidR="00126884">
        <w:t>rischio e particolare vulnerabilità</w:t>
      </w:r>
      <w:r w:rsidR="00E93C16" w:rsidRPr="007B6E39">
        <w:t xml:space="preserve">, anche in contesti </w:t>
      </w:r>
      <w:r w:rsidR="00323ACF">
        <w:t>di</w:t>
      </w:r>
      <w:r w:rsidR="00E93C16" w:rsidRPr="007B6E39">
        <w:t> </w:t>
      </w:r>
      <w:r w:rsidR="00E93C16" w:rsidRPr="007B6E39">
        <w:rPr>
          <w:b/>
          <w:bCs/>
        </w:rPr>
        <w:t>violenza di genere</w:t>
      </w:r>
      <w:r w:rsidR="00B20C90">
        <w:rPr>
          <w:b/>
          <w:bCs/>
        </w:rPr>
        <w:t>.</w:t>
      </w:r>
    </w:p>
    <w:p w14:paraId="1572FB63" w14:textId="4E22834B" w:rsidR="00EF11B5" w:rsidRPr="00EF11B5" w:rsidRDefault="002E15E6" w:rsidP="00EF11B5">
      <w:pPr>
        <w:jc w:val="both"/>
      </w:pPr>
      <w:r>
        <w:t xml:space="preserve">Proprio </w:t>
      </w:r>
      <w:r w:rsidR="00395FA7">
        <w:t>in quest’ambito</w:t>
      </w:r>
      <w:r w:rsidR="00491C60">
        <w:t xml:space="preserve">, è </w:t>
      </w:r>
      <w:r w:rsidR="00D34A37">
        <w:t>stato ricordato il ruolo</w:t>
      </w:r>
      <w:r w:rsidR="006B4915">
        <w:t xml:space="preserve"> </w:t>
      </w:r>
      <w:r w:rsidR="00D34A37">
        <w:t>che</w:t>
      </w:r>
      <w:r w:rsidR="00395FA7">
        <w:t xml:space="preserve"> la</w:t>
      </w:r>
      <w:r w:rsidR="00EF11B5" w:rsidRPr="00EF11B5">
        <w:t> </w:t>
      </w:r>
      <w:r w:rsidR="00EF11B5" w:rsidRPr="00EF11B5">
        <w:rPr>
          <w:b/>
          <w:bCs/>
        </w:rPr>
        <w:t>Questura di Roma</w:t>
      </w:r>
      <w:r w:rsidR="00EF11B5" w:rsidRPr="00EF11B5">
        <w:t> </w:t>
      </w:r>
      <w:r w:rsidR="00D34A37">
        <w:t>svolge</w:t>
      </w:r>
      <w:r w:rsidR="005269A8">
        <w:t xml:space="preserve"> </w:t>
      </w:r>
      <w:r w:rsidR="00D34A37">
        <w:t>nell’attività</w:t>
      </w:r>
      <w:r w:rsidR="00F25170">
        <w:t xml:space="preserve"> di</w:t>
      </w:r>
      <w:r w:rsidR="00EF11B5" w:rsidRPr="00EF11B5">
        <w:t xml:space="preserve"> prevenzione, tutela delle vittime e azione investigativa, </w:t>
      </w:r>
      <w:r w:rsidR="00F25170">
        <w:t>attraverso</w:t>
      </w:r>
      <w:r w:rsidR="00EF11B5" w:rsidRPr="00EF11B5">
        <w:t xml:space="preserve"> strumenti </w:t>
      </w:r>
      <w:r w:rsidR="00C84144">
        <w:t>concret</w:t>
      </w:r>
      <w:r w:rsidR="00C411FD">
        <w:t>i</w:t>
      </w:r>
      <w:r w:rsidR="00C84144">
        <w:t xml:space="preserve"> e </w:t>
      </w:r>
      <w:r w:rsidR="00C411FD">
        <w:t>iniziative</w:t>
      </w:r>
      <w:r w:rsidR="00800E80">
        <w:t xml:space="preserve"> di sensibilizzazione </w:t>
      </w:r>
      <w:r w:rsidR="00AB08AF">
        <w:t xml:space="preserve">e ascolto </w:t>
      </w:r>
      <w:r w:rsidR="00800E80">
        <w:t xml:space="preserve">sul territorio. </w:t>
      </w:r>
    </w:p>
    <w:p w14:paraId="015DB403" w14:textId="49C42848" w:rsidR="002D4F4A" w:rsidRDefault="005269A8" w:rsidP="00AA2F36">
      <w:pPr>
        <w:jc w:val="both"/>
      </w:pPr>
      <w:r>
        <w:t>A questo si affianca</w:t>
      </w:r>
      <w:r w:rsidR="002D4F4A" w:rsidRPr="002D4F4A">
        <w:t xml:space="preserve"> anche l’impegno di </w:t>
      </w:r>
      <w:proofErr w:type="spellStart"/>
      <w:r w:rsidR="002D4F4A" w:rsidRPr="002D4F4A">
        <w:t>Verisure</w:t>
      </w:r>
      <w:proofErr w:type="spellEnd"/>
      <w:r w:rsidR="002D4F4A" w:rsidRPr="002D4F4A">
        <w:t xml:space="preserve"> nel contribuire alla prevenzione e alla gestione delle situazioni di rischio che </w:t>
      </w:r>
      <w:r w:rsidR="00800E80">
        <w:t>vengono segnalate</w:t>
      </w:r>
      <w:r w:rsidR="002D4F4A" w:rsidRPr="002D4F4A">
        <w:t xml:space="preserve"> attraverso i </w:t>
      </w:r>
      <w:r>
        <w:t xml:space="preserve">propri </w:t>
      </w:r>
      <w:r w:rsidR="002D4F4A" w:rsidRPr="002D4F4A">
        <w:t xml:space="preserve">sistemi di sicurezza. </w:t>
      </w:r>
      <w:r w:rsidR="00EF11B5">
        <w:t>D</w:t>
      </w:r>
      <w:r w:rsidR="002D4F4A" w:rsidRPr="002D4F4A">
        <w:t xml:space="preserve">al 2022, </w:t>
      </w:r>
      <w:proofErr w:type="spellStart"/>
      <w:r w:rsidR="002D4F4A" w:rsidRPr="002D4F4A">
        <w:t>Verisure</w:t>
      </w:r>
      <w:proofErr w:type="spellEnd"/>
      <w:r w:rsidR="002D4F4A" w:rsidRPr="002D4F4A">
        <w:t xml:space="preserve"> collabora con </w:t>
      </w:r>
      <w:r w:rsidRPr="00C411FD">
        <w:rPr>
          <w:b/>
          <w:bCs/>
        </w:rPr>
        <w:t xml:space="preserve">l’Associazione </w:t>
      </w:r>
      <w:r w:rsidR="002D4F4A" w:rsidRPr="00C411FD">
        <w:rPr>
          <w:b/>
          <w:bCs/>
        </w:rPr>
        <w:t>Differenza Donna</w:t>
      </w:r>
      <w:r w:rsidR="002D4F4A" w:rsidRPr="002D4F4A">
        <w:t xml:space="preserve">, con cui ha sviluppato protocolli operativi e percorsi di formazione dedicati agli operatori, finalizzati a rafforzare la capacità di riconoscere e gestire situazioni di potenziale violenza o pericolo. Grazie a questo percorso sono già stati </w:t>
      </w:r>
      <w:r w:rsidR="00A00DBF">
        <w:t>gestiti</w:t>
      </w:r>
      <w:r w:rsidR="002D4F4A" w:rsidRPr="002D4F4A">
        <w:t xml:space="preserve"> </w:t>
      </w:r>
      <w:r w:rsidR="002D4F4A" w:rsidRPr="002D4F4A">
        <w:rPr>
          <w:b/>
          <w:bCs/>
        </w:rPr>
        <w:t>48 casi reali</w:t>
      </w:r>
      <w:r w:rsidR="002D4F4A" w:rsidRPr="002D4F4A">
        <w:t xml:space="preserve">, a testimonianza del ruolo che anche le tecnologie di sicurezza e le </w:t>
      </w:r>
      <w:r w:rsidR="00B92EE7">
        <w:t>C</w:t>
      </w:r>
      <w:r w:rsidR="002D4F4A" w:rsidRPr="002D4F4A">
        <w:t xml:space="preserve">entrali </w:t>
      </w:r>
      <w:r w:rsidR="00B92EE7">
        <w:t>O</w:t>
      </w:r>
      <w:r w:rsidR="002D4F4A" w:rsidRPr="002D4F4A">
        <w:t>perative possono svolgere nel supporto tempestivo alle persone in difficoltà.</w:t>
      </w:r>
    </w:p>
    <w:p w14:paraId="4B407B4B" w14:textId="506198E3" w:rsidR="00322348" w:rsidRDefault="008763B9" w:rsidP="00AA2F36">
      <w:pPr>
        <w:jc w:val="both"/>
      </w:pPr>
      <w:r>
        <w:t xml:space="preserve">Durante </w:t>
      </w:r>
      <w:r w:rsidR="00BA38B3">
        <w:t>la mattinata,</w:t>
      </w:r>
      <w:r>
        <w:t xml:space="preserve"> s</w:t>
      </w:r>
      <w:r w:rsidR="00322348">
        <w:t>ono intervenuti il </w:t>
      </w:r>
      <w:r w:rsidR="00322348" w:rsidRPr="23744726">
        <w:rPr>
          <w:b/>
          <w:bCs/>
        </w:rPr>
        <w:t xml:space="preserve">Questore di Roma, dott. Roberto </w:t>
      </w:r>
      <w:r w:rsidR="00A00DBF" w:rsidRPr="23744726">
        <w:rPr>
          <w:b/>
          <w:bCs/>
        </w:rPr>
        <w:t>Massucci</w:t>
      </w:r>
      <w:r w:rsidR="00322348">
        <w:t>, la </w:t>
      </w:r>
      <w:r w:rsidR="00322348" w:rsidRPr="23744726">
        <w:rPr>
          <w:b/>
          <w:bCs/>
        </w:rPr>
        <w:t xml:space="preserve">dott.ssa Elisabetta </w:t>
      </w:r>
      <w:r w:rsidR="00A00DBF" w:rsidRPr="23744726">
        <w:rPr>
          <w:b/>
          <w:bCs/>
        </w:rPr>
        <w:t>Accardo</w:t>
      </w:r>
      <w:r w:rsidR="00322348">
        <w:t xml:space="preserve">, </w:t>
      </w:r>
      <w:r w:rsidR="634DEDC7">
        <w:t xml:space="preserve">Portavoce della Questura di Roma e </w:t>
      </w:r>
      <w:r w:rsidR="00322348">
        <w:t xml:space="preserve">Responsabile </w:t>
      </w:r>
      <w:r w:rsidR="04FA6B32">
        <w:t>dell’</w:t>
      </w:r>
      <w:r w:rsidR="00322348">
        <w:t xml:space="preserve">Ufficio Stampa, </w:t>
      </w:r>
      <w:r w:rsidR="25B19B31">
        <w:t xml:space="preserve">la </w:t>
      </w:r>
      <w:r w:rsidR="25B19B31" w:rsidRPr="23744726">
        <w:rPr>
          <w:b/>
          <w:bCs/>
        </w:rPr>
        <w:t>dott.ssa Angela Di Salvo</w:t>
      </w:r>
      <w:r w:rsidR="00322348">
        <w:t xml:space="preserve">, </w:t>
      </w:r>
      <w:r w:rsidR="5C95D0A1">
        <w:t xml:space="preserve">Vice </w:t>
      </w:r>
      <w:r w:rsidR="00322348">
        <w:t>Dirigente della Divisione Anticrimine</w:t>
      </w:r>
      <w:r w:rsidR="00B92EE7">
        <w:t xml:space="preserve">, oltre ad </w:t>
      </w:r>
      <w:r w:rsidR="00B92EE7" w:rsidRPr="23744726">
        <w:rPr>
          <w:b/>
          <w:bCs/>
        </w:rPr>
        <w:t>Antonio Russo</w:t>
      </w:r>
      <w:r w:rsidR="00B92EE7">
        <w:t xml:space="preserve">, </w:t>
      </w:r>
      <w:r w:rsidR="00BB799B" w:rsidRPr="23744726">
        <w:rPr>
          <w:color w:val="000000" w:themeColor="text1"/>
        </w:rPr>
        <w:t>Direttore Generale</w:t>
      </w:r>
      <w:r w:rsidR="00B92EE7" w:rsidRPr="23744726">
        <w:rPr>
          <w:color w:val="000000" w:themeColor="text1"/>
        </w:rPr>
        <w:t xml:space="preserve"> </w:t>
      </w:r>
      <w:r w:rsidR="00B92EE7">
        <w:t xml:space="preserve">di </w:t>
      </w:r>
      <w:proofErr w:type="spellStart"/>
      <w:r w:rsidR="00B92EE7">
        <w:t>Verisure</w:t>
      </w:r>
      <w:proofErr w:type="spellEnd"/>
      <w:r w:rsidR="00A00DBF">
        <w:t xml:space="preserve"> Italia</w:t>
      </w:r>
      <w:r w:rsidR="00B92EE7">
        <w:t xml:space="preserve">. </w:t>
      </w:r>
    </w:p>
    <w:p w14:paraId="291B1649" w14:textId="77777777" w:rsidR="0083329C" w:rsidRDefault="0083329C" w:rsidP="00966073">
      <w:pPr>
        <w:jc w:val="both"/>
        <w:rPr>
          <w:i/>
          <w:iCs/>
        </w:rPr>
      </w:pPr>
    </w:p>
    <w:p w14:paraId="2782C286" w14:textId="77777777" w:rsidR="0083329C" w:rsidRDefault="0083329C" w:rsidP="00966073">
      <w:pPr>
        <w:jc w:val="both"/>
        <w:rPr>
          <w:i/>
          <w:iCs/>
        </w:rPr>
      </w:pPr>
    </w:p>
    <w:p w14:paraId="2116E421" w14:textId="77777777" w:rsidR="0083329C" w:rsidRDefault="0083329C" w:rsidP="00966073">
      <w:pPr>
        <w:jc w:val="both"/>
        <w:rPr>
          <w:i/>
          <w:iCs/>
        </w:rPr>
      </w:pPr>
    </w:p>
    <w:p w14:paraId="1CCB14A8" w14:textId="41CE74DC" w:rsidR="00966073" w:rsidRDefault="0083329C" w:rsidP="00966073">
      <w:pPr>
        <w:jc w:val="both"/>
      </w:pPr>
      <w:r>
        <w:rPr>
          <w:i/>
          <w:iCs/>
        </w:rPr>
        <w:t>“</w:t>
      </w:r>
      <w:r w:rsidR="00FA50DB" w:rsidRPr="00FA50DB">
        <w:rPr>
          <w:i/>
          <w:iCs/>
        </w:rPr>
        <w:t xml:space="preserve">L’iniziativa odierna con </w:t>
      </w:r>
      <w:proofErr w:type="spellStart"/>
      <w:r w:rsidR="00FA50DB" w:rsidRPr="00FA50DB">
        <w:rPr>
          <w:i/>
          <w:iCs/>
        </w:rPr>
        <w:t>Verisure</w:t>
      </w:r>
      <w:proofErr w:type="spellEnd"/>
      <w:r w:rsidR="00FA50DB" w:rsidRPr="00FA50DB">
        <w:rPr>
          <w:i/>
          <w:iCs/>
        </w:rPr>
        <w:t xml:space="preserve"> Italia rappresenta un importante esempio di partenariato pubblico</w:t>
      </w:r>
      <w:r>
        <w:rPr>
          <w:i/>
          <w:iCs/>
        </w:rPr>
        <w:t>-</w:t>
      </w:r>
      <w:r w:rsidR="00FA50DB" w:rsidRPr="00FA50DB">
        <w:rPr>
          <w:i/>
          <w:iCs/>
        </w:rPr>
        <w:t>privato in cui l’</w:t>
      </w:r>
      <w:r w:rsidR="00FA50DB">
        <w:rPr>
          <w:i/>
          <w:iCs/>
        </w:rPr>
        <w:t>o</w:t>
      </w:r>
      <w:r w:rsidR="00FA50DB" w:rsidRPr="00FA50DB">
        <w:rPr>
          <w:i/>
          <w:iCs/>
        </w:rPr>
        <w:t>smosi dei sistemi e la armonica interconnessione delle tecnologie utilizzate dall</w:t>
      </w:r>
      <w:r>
        <w:rPr>
          <w:i/>
          <w:iCs/>
        </w:rPr>
        <w:t>’</w:t>
      </w:r>
      <w:r w:rsidR="00FA50DB" w:rsidRPr="00FA50DB">
        <w:rPr>
          <w:i/>
          <w:iCs/>
        </w:rPr>
        <w:t>azienda sono in grado di impattare positivamente sul desiderio di sicurezza dei cittadini, in particolare sul fronte particolarmente sentito del contrasto ai furti in abitazione”</w:t>
      </w:r>
      <w:r w:rsidR="00FA50DB">
        <w:t xml:space="preserve">, ha spiegato il </w:t>
      </w:r>
      <w:r w:rsidR="00FA50DB" w:rsidRPr="00F76A3D">
        <w:rPr>
          <w:b/>
          <w:bCs/>
        </w:rPr>
        <w:t>Questore di Roma Roberto Massucci</w:t>
      </w:r>
      <w:r w:rsidR="00FA50DB">
        <w:t>.</w:t>
      </w:r>
    </w:p>
    <w:p w14:paraId="6B259B7E" w14:textId="79FC449D" w:rsidR="00966073" w:rsidRPr="00966073" w:rsidRDefault="00966073" w:rsidP="00AA2F36">
      <w:pPr>
        <w:jc w:val="both"/>
        <w:rPr>
          <w:i/>
          <w:iCs/>
        </w:rPr>
      </w:pPr>
      <w:r w:rsidRPr="00254EF6">
        <w:rPr>
          <w:b/>
          <w:bCs/>
        </w:rPr>
        <w:t xml:space="preserve">Antonio Russo, </w:t>
      </w:r>
      <w:r w:rsidR="000F1873" w:rsidRPr="00781643">
        <w:rPr>
          <w:b/>
          <w:bCs/>
          <w:color w:val="000000" w:themeColor="text1"/>
        </w:rPr>
        <w:t>Direttore Generale</w:t>
      </w:r>
      <w:r w:rsidRPr="00781643">
        <w:rPr>
          <w:b/>
          <w:bCs/>
          <w:color w:val="000000" w:themeColor="text1"/>
        </w:rPr>
        <w:t xml:space="preserve"> </w:t>
      </w:r>
      <w:r w:rsidRPr="00254EF6">
        <w:rPr>
          <w:b/>
          <w:bCs/>
        </w:rPr>
        <w:t xml:space="preserve">di </w:t>
      </w:r>
      <w:proofErr w:type="spellStart"/>
      <w:r w:rsidRPr="00254EF6">
        <w:rPr>
          <w:b/>
          <w:bCs/>
        </w:rPr>
        <w:t>Verisure</w:t>
      </w:r>
      <w:proofErr w:type="spellEnd"/>
      <w:r w:rsidRPr="00254EF6">
        <w:rPr>
          <w:b/>
          <w:bCs/>
        </w:rPr>
        <w:t xml:space="preserve"> Italia</w:t>
      </w:r>
      <w:r w:rsidRPr="00254EF6">
        <w:t>,</w:t>
      </w:r>
      <w:r w:rsidRPr="00322348">
        <w:t xml:space="preserve"> ha </w:t>
      </w:r>
      <w:r w:rsidR="0083329C">
        <w:t>aggiunto</w:t>
      </w:r>
      <w:r w:rsidRPr="00322348">
        <w:t xml:space="preserve">: </w:t>
      </w:r>
      <w:r w:rsidR="0083329C">
        <w:rPr>
          <w:i/>
          <w:iCs/>
        </w:rPr>
        <w:t>“</w:t>
      </w:r>
      <w:r w:rsidRPr="00254EF6">
        <w:rPr>
          <w:i/>
          <w:iCs/>
        </w:rPr>
        <w:t xml:space="preserve">Sicurezza e protezione sono oggi più che mai un bene comune: generano fiducia, coesione sociale e tutela delle persone più fragili. La collaborazione con la Questura di Roma e con le Forze dell’Ordine è per noi un </w:t>
      </w:r>
      <w:r w:rsidR="00BB799B" w:rsidRPr="00781643">
        <w:rPr>
          <w:i/>
          <w:iCs/>
          <w:color w:val="000000" w:themeColor="text1"/>
        </w:rPr>
        <w:t>elemento fondament</w:t>
      </w:r>
      <w:r w:rsidR="00D828DA" w:rsidRPr="00781643">
        <w:rPr>
          <w:i/>
          <w:iCs/>
          <w:color w:val="000000" w:themeColor="text1"/>
        </w:rPr>
        <w:t>ale della</w:t>
      </w:r>
      <w:r w:rsidRPr="00781643">
        <w:rPr>
          <w:i/>
          <w:iCs/>
          <w:color w:val="000000" w:themeColor="text1"/>
        </w:rPr>
        <w:t xml:space="preserve"> sicurezza sussidiaria</w:t>
      </w:r>
      <w:r w:rsidRPr="00254EF6">
        <w:rPr>
          <w:i/>
          <w:iCs/>
        </w:rPr>
        <w:t>: un’alleanza che, attraverso procedure condivise e rapidità di attivazione, rafforza la prevenzione e rende più efficace l’intervento sul territorio. Premiare oggi le nostre Guardie Giurate significa riconoscere competenza, integrità ed empatia, qualità essenziali per proteggere persone, famiglie e attività commerciali, e per intercettare anche richieste di aiuto che vanno oltre il tema delle intrusioni</w:t>
      </w:r>
      <w:r w:rsidR="0083329C">
        <w:rPr>
          <w:i/>
          <w:iCs/>
        </w:rPr>
        <w:t>”</w:t>
      </w:r>
      <w:r w:rsidRPr="00254EF6">
        <w:rPr>
          <w:i/>
          <w:iCs/>
        </w:rPr>
        <w:t>.</w:t>
      </w:r>
    </w:p>
    <w:p w14:paraId="3C59CF74" w14:textId="7EF0E185" w:rsidR="008763B9" w:rsidRPr="008763B9" w:rsidRDefault="008763B9" w:rsidP="00AA2F36">
      <w:pPr>
        <w:jc w:val="both"/>
      </w:pPr>
      <w:proofErr w:type="spellStart"/>
      <w:r w:rsidRPr="008763B9">
        <w:t>Verisure</w:t>
      </w:r>
      <w:proofErr w:type="spellEnd"/>
      <w:r w:rsidRPr="008763B9">
        <w:t xml:space="preserve"> opera </w:t>
      </w:r>
      <w:r w:rsidR="00D22232" w:rsidRPr="00D22232">
        <w:t xml:space="preserve">attraverso il modello </w:t>
      </w:r>
      <w:r w:rsidR="00D22232">
        <w:t>di</w:t>
      </w:r>
      <w:r w:rsidR="00D22232" w:rsidRPr="00D22232">
        <w:t xml:space="preserve"> </w:t>
      </w:r>
      <w:r w:rsidR="00D22232" w:rsidRPr="00D22232">
        <w:rPr>
          <w:b/>
          <w:bCs/>
        </w:rPr>
        <w:t>sicurezza monitorata</w:t>
      </w:r>
      <w:r w:rsidR="00D22232" w:rsidRPr="00D22232">
        <w:t xml:space="preserve">, che integra tecnologie avanzate con il presidio </w:t>
      </w:r>
      <w:r w:rsidR="00D22232">
        <w:t>professionale</w:t>
      </w:r>
      <w:r w:rsidR="00D22232" w:rsidRPr="00D22232">
        <w:t xml:space="preserve"> della </w:t>
      </w:r>
      <w:r w:rsidR="00D22232" w:rsidRPr="00D22232">
        <w:rPr>
          <w:b/>
          <w:bCs/>
        </w:rPr>
        <w:t>Centrale Operativa</w:t>
      </w:r>
      <w:r w:rsidR="00D22232" w:rsidRPr="00D22232">
        <w:t>, attiva 24 ore su 24, con l’obiettivo di garantire una risposta tempestiva alle situazioni di emergenza</w:t>
      </w:r>
      <w:r w:rsidR="00D22232">
        <w:t>.</w:t>
      </w:r>
      <w:r w:rsidR="00B92EE7">
        <w:t xml:space="preserve"> </w:t>
      </w:r>
      <w:r w:rsidRPr="008763B9">
        <w:t xml:space="preserve">Nel 2025, in Italia, </w:t>
      </w:r>
      <w:r w:rsidR="00D22232">
        <w:t xml:space="preserve">quest’ultima </w:t>
      </w:r>
      <w:r w:rsidRPr="008763B9">
        <w:t xml:space="preserve">ha gestito circa </w:t>
      </w:r>
      <w:r w:rsidRPr="008763B9">
        <w:rPr>
          <w:b/>
          <w:bCs/>
        </w:rPr>
        <w:t>9 milioni di scatti di allarme</w:t>
      </w:r>
      <w:r w:rsidRPr="008763B9">
        <w:t xml:space="preserve">, identificando </w:t>
      </w:r>
      <w:r w:rsidRPr="008763B9">
        <w:rPr>
          <w:b/>
          <w:bCs/>
        </w:rPr>
        <w:t>11.000 situazioni reali</w:t>
      </w:r>
      <w:r w:rsidRPr="008763B9">
        <w:t xml:space="preserve"> e attivando </w:t>
      </w:r>
      <w:r w:rsidRPr="008763B9">
        <w:rPr>
          <w:b/>
          <w:bCs/>
        </w:rPr>
        <w:t>oltre 8.000 allertamenti alle Forze dell’Ordine</w:t>
      </w:r>
      <w:r w:rsidRPr="009552B3">
        <w:t xml:space="preserve">. Solo nell’area di </w:t>
      </w:r>
      <w:r w:rsidRPr="009552B3">
        <w:rPr>
          <w:b/>
          <w:bCs/>
        </w:rPr>
        <w:t>Roma</w:t>
      </w:r>
      <w:r w:rsidRPr="009552B3">
        <w:t xml:space="preserve"> gli </w:t>
      </w:r>
      <w:r w:rsidR="00D828DA" w:rsidRPr="00781643">
        <w:rPr>
          <w:color w:val="000000" w:themeColor="text1"/>
        </w:rPr>
        <w:t>scatti</w:t>
      </w:r>
      <w:r w:rsidRPr="00781643">
        <w:rPr>
          <w:color w:val="000000" w:themeColor="text1"/>
        </w:rPr>
        <w:t xml:space="preserve"> </w:t>
      </w:r>
      <w:r w:rsidRPr="009552B3">
        <w:t xml:space="preserve">gestiti sono stati circa </w:t>
      </w:r>
      <w:r w:rsidRPr="009552B3">
        <w:rPr>
          <w:b/>
          <w:bCs/>
        </w:rPr>
        <w:t>2,5 milioni</w:t>
      </w:r>
      <w:r w:rsidRPr="009552B3">
        <w:t>, a conferma della rilevanza del presidio sul territorio.</w:t>
      </w:r>
    </w:p>
    <w:p w14:paraId="7FFE9299" w14:textId="77777777" w:rsidR="00296F2E" w:rsidRDefault="00296F2E" w:rsidP="00AA2F36">
      <w:pPr>
        <w:jc w:val="both"/>
      </w:pPr>
    </w:p>
    <w:p w14:paraId="74C11AD0" w14:textId="77777777" w:rsidR="0026214E" w:rsidRDefault="0026214E" w:rsidP="00AA2F36">
      <w:pPr>
        <w:jc w:val="both"/>
      </w:pPr>
    </w:p>
    <w:p w14:paraId="28F18AC4" w14:textId="77777777" w:rsidR="0026214E" w:rsidRDefault="0026214E" w:rsidP="00AA2F36">
      <w:pPr>
        <w:jc w:val="both"/>
      </w:pPr>
    </w:p>
    <w:sectPr w:rsidR="0026214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7743" w14:textId="77777777" w:rsidR="004E79C7" w:rsidRDefault="004E79C7" w:rsidP="00C0506C">
      <w:pPr>
        <w:spacing w:after="0" w:line="240" w:lineRule="auto"/>
      </w:pPr>
      <w:r>
        <w:separator/>
      </w:r>
    </w:p>
  </w:endnote>
  <w:endnote w:type="continuationSeparator" w:id="0">
    <w:p w14:paraId="437D7AEF" w14:textId="77777777" w:rsidR="004E79C7" w:rsidRDefault="004E79C7" w:rsidP="00C0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F280" w14:textId="77777777" w:rsidR="004E79C7" w:rsidRDefault="004E79C7" w:rsidP="00C0506C">
      <w:pPr>
        <w:spacing w:after="0" w:line="240" w:lineRule="auto"/>
      </w:pPr>
      <w:r>
        <w:separator/>
      </w:r>
    </w:p>
  </w:footnote>
  <w:footnote w:type="continuationSeparator" w:id="0">
    <w:p w14:paraId="1ABA11D7" w14:textId="77777777" w:rsidR="004E79C7" w:rsidRDefault="004E79C7" w:rsidP="00C0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CA3F" w14:textId="2BA124F9" w:rsidR="00C0506C" w:rsidRDefault="00F76A3D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64DCA0" wp14:editId="37E2AD4E">
          <wp:simplePos x="0" y="0"/>
          <wp:positionH relativeFrom="margin">
            <wp:posOffset>4460240</wp:posOffset>
          </wp:positionH>
          <wp:positionV relativeFrom="margin">
            <wp:posOffset>-342900</wp:posOffset>
          </wp:positionV>
          <wp:extent cx="1323340" cy="736600"/>
          <wp:effectExtent l="0" t="0" r="0" b="6350"/>
          <wp:wrapSquare wrapText="bothSides"/>
          <wp:docPr id="1940544800" name="Immagine 1" descr="Immagine che contiene logo, Elementi grafici, Carattere, ross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544800" name="Immagine 1" descr="Immagine che contiene logo, Elementi grafici, Carattere, ross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6A3D">
      <w:rPr>
        <w:noProof/>
      </w:rPr>
      <w:drawing>
        <wp:anchor distT="0" distB="0" distL="114300" distR="114300" simplePos="0" relativeHeight="251660288" behindDoc="0" locked="0" layoutInCell="1" allowOverlap="1" wp14:anchorId="6D4EF531" wp14:editId="5D78E3C9">
          <wp:simplePos x="0" y="0"/>
          <wp:positionH relativeFrom="margin">
            <wp:posOffset>349250</wp:posOffset>
          </wp:positionH>
          <wp:positionV relativeFrom="margin">
            <wp:posOffset>-698500</wp:posOffset>
          </wp:positionV>
          <wp:extent cx="1022350" cy="1395095"/>
          <wp:effectExtent l="0" t="0" r="6350" b="0"/>
          <wp:wrapSquare wrapText="bothSides"/>
          <wp:docPr id="146266367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66367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139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506C">
      <w:t xml:space="preserve"> </w:t>
    </w:r>
  </w:p>
  <w:p w14:paraId="0DA7E4CB" w14:textId="2D0F672A" w:rsidR="00C0506C" w:rsidRDefault="00C050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6C"/>
    <w:rsid w:val="00004911"/>
    <w:rsid w:val="00014829"/>
    <w:rsid w:val="00015802"/>
    <w:rsid w:val="0003120B"/>
    <w:rsid w:val="000A37F5"/>
    <w:rsid w:val="000B695C"/>
    <w:rsid w:val="000F1873"/>
    <w:rsid w:val="001141C1"/>
    <w:rsid w:val="00126884"/>
    <w:rsid w:val="00156B3F"/>
    <w:rsid w:val="00172B53"/>
    <w:rsid w:val="00185672"/>
    <w:rsid w:val="001F7C57"/>
    <w:rsid w:val="0020189A"/>
    <w:rsid w:val="00207827"/>
    <w:rsid w:val="0022416C"/>
    <w:rsid w:val="00254EF6"/>
    <w:rsid w:val="0026214E"/>
    <w:rsid w:val="00296F2E"/>
    <w:rsid w:val="002A59DE"/>
    <w:rsid w:val="002D4F4A"/>
    <w:rsid w:val="002E15E6"/>
    <w:rsid w:val="00322348"/>
    <w:rsid w:val="00323ACF"/>
    <w:rsid w:val="00333B59"/>
    <w:rsid w:val="00337773"/>
    <w:rsid w:val="00395FA7"/>
    <w:rsid w:val="003B297E"/>
    <w:rsid w:val="003E7285"/>
    <w:rsid w:val="003F5ACC"/>
    <w:rsid w:val="004037F7"/>
    <w:rsid w:val="00407958"/>
    <w:rsid w:val="00425536"/>
    <w:rsid w:val="0046594D"/>
    <w:rsid w:val="00491C60"/>
    <w:rsid w:val="00494888"/>
    <w:rsid w:val="004E79C7"/>
    <w:rsid w:val="004F72EE"/>
    <w:rsid w:val="00501C13"/>
    <w:rsid w:val="005260DF"/>
    <w:rsid w:val="005269A8"/>
    <w:rsid w:val="005838B2"/>
    <w:rsid w:val="005C0A0B"/>
    <w:rsid w:val="005C4FB4"/>
    <w:rsid w:val="005E6384"/>
    <w:rsid w:val="005F1047"/>
    <w:rsid w:val="00671A72"/>
    <w:rsid w:val="006B4915"/>
    <w:rsid w:val="006C5023"/>
    <w:rsid w:val="0070378E"/>
    <w:rsid w:val="00724612"/>
    <w:rsid w:val="00762599"/>
    <w:rsid w:val="00781643"/>
    <w:rsid w:val="00786B47"/>
    <w:rsid w:val="007B6E39"/>
    <w:rsid w:val="007D0D32"/>
    <w:rsid w:val="00800E80"/>
    <w:rsid w:val="00812DC6"/>
    <w:rsid w:val="0083329C"/>
    <w:rsid w:val="008336B8"/>
    <w:rsid w:val="0084584F"/>
    <w:rsid w:val="008629B1"/>
    <w:rsid w:val="008763B9"/>
    <w:rsid w:val="008D514A"/>
    <w:rsid w:val="00915DF1"/>
    <w:rsid w:val="00934DD7"/>
    <w:rsid w:val="009552B3"/>
    <w:rsid w:val="00961A8C"/>
    <w:rsid w:val="00966073"/>
    <w:rsid w:val="009708BF"/>
    <w:rsid w:val="009A17FC"/>
    <w:rsid w:val="009A6FBC"/>
    <w:rsid w:val="009C51FE"/>
    <w:rsid w:val="009D222D"/>
    <w:rsid w:val="009F6551"/>
    <w:rsid w:val="00A00DBF"/>
    <w:rsid w:val="00A03F51"/>
    <w:rsid w:val="00AA2F36"/>
    <w:rsid w:val="00AA6C1D"/>
    <w:rsid w:val="00AB08AF"/>
    <w:rsid w:val="00B20C90"/>
    <w:rsid w:val="00B223A3"/>
    <w:rsid w:val="00B92EE7"/>
    <w:rsid w:val="00BA0E54"/>
    <w:rsid w:val="00BA38B3"/>
    <w:rsid w:val="00BB799B"/>
    <w:rsid w:val="00C0353B"/>
    <w:rsid w:val="00C0506C"/>
    <w:rsid w:val="00C3368C"/>
    <w:rsid w:val="00C411FD"/>
    <w:rsid w:val="00C84144"/>
    <w:rsid w:val="00C97F5F"/>
    <w:rsid w:val="00CF1AE8"/>
    <w:rsid w:val="00D073D0"/>
    <w:rsid w:val="00D22232"/>
    <w:rsid w:val="00D34A37"/>
    <w:rsid w:val="00D828DA"/>
    <w:rsid w:val="00DB26B4"/>
    <w:rsid w:val="00DC22E1"/>
    <w:rsid w:val="00E143F9"/>
    <w:rsid w:val="00E2311D"/>
    <w:rsid w:val="00E31890"/>
    <w:rsid w:val="00E65B02"/>
    <w:rsid w:val="00E74717"/>
    <w:rsid w:val="00E7609B"/>
    <w:rsid w:val="00E93C16"/>
    <w:rsid w:val="00EC4317"/>
    <w:rsid w:val="00ED6330"/>
    <w:rsid w:val="00EE3A8A"/>
    <w:rsid w:val="00EF11B5"/>
    <w:rsid w:val="00EF1794"/>
    <w:rsid w:val="00F25170"/>
    <w:rsid w:val="00F72C0C"/>
    <w:rsid w:val="00F76A3D"/>
    <w:rsid w:val="00FA50DB"/>
    <w:rsid w:val="00FD2BFA"/>
    <w:rsid w:val="00FD4CDE"/>
    <w:rsid w:val="00FE04B7"/>
    <w:rsid w:val="04FA6B32"/>
    <w:rsid w:val="1ACAFFED"/>
    <w:rsid w:val="23744726"/>
    <w:rsid w:val="25B19B31"/>
    <w:rsid w:val="5C95D0A1"/>
    <w:rsid w:val="634DE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9439B"/>
  <w15:chartTrackingRefBased/>
  <w15:docId w15:val="{FD24798E-D20E-4C44-BC2C-8CF550C8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5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5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5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5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5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5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5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5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5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5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5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5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50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50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50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50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50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50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5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5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5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5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5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50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50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50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5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50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506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05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06C"/>
  </w:style>
  <w:style w:type="paragraph" w:styleId="Pidipagina">
    <w:name w:val="footer"/>
    <w:basedOn w:val="Normale"/>
    <w:link w:val="PidipaginaCarattere"/>
    <w:uiPriority w:val="99"/>
    <w:unhideWhenUsed/>
    <w:rsid w:val="00C05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06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763B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763B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AA2F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A2F3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A2F3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2F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2F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933C822A1054D84FA54C4CAC5F218" ma:contentTypeVersion="15" ma:contentTypeDescription="Creare un nuovo documento." ma:contentTypeScope="" ma:versionID="572aa8bc8d626673a0f43a49fab520ac">
  <xsd:schema xmlns:xsd="http://www.w3.org/2001/XMLSchema" xmlns:xs="http://www.w3.org/2001/XMLSchema" xmlns:p="http://schemas.microsoft.com/office/2006/metadata/properties" xmlns:ns2="7c261723-83f0-4248-b34f-b43bc01be906" xmlns:ns3="b200458f-a022-46b6-9a69-b3162010943e" targetNamespace="http://schemas.microsoft.com/office/2006/metadata/properties" ma:root="true" ma:fieldsID="6d40d800b3542cbaadb7a9cb07f126b1" ns2:_="" ns3:_="">
    <xsd:import namespace="7c261723-83f0-4248-b34f-b43bc01be906"/>
    <xsd:import namespace="b200458f-a022-46b6-9a69-b3162010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Antepri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61723-83f0-4248-b34f-b43bc01be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f0feff6-477d-4a3b-9644-3abbf40f1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nteprima" ma:index="22" nillable="true" ma:displayName="Anteprima" ma:format="Thumbnail" ma:internalName="Anteprima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0458f-a022-46b6-9a69-b316201094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c05369-d5ea-4b2a-bdc7-1cb0ad132163}" ma:internalName="TaxCatchAll" ma:showField="CatchAllData" ma:web="b200458f-a022-46b6-9a69-b3162010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teprima xmlns="7c261723-83f0-4248-b34f-b43bc01be906" xsi:nil="true"/>
    <TaxCatchAll xmlns="b200458f-a022-46b6-9a69-b3162010943e" xsi:nil="true"/>
    <lcf76f155ced4ddcb4097134ff3c332f xmlns="7c261723-83f0-4248-b34f-b43bc01be9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3E81B8-750E-46B9-A396-3C7B25A00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61723-83f0-4248-b34f-b43bc01be906"/>
    <ds:schemaRef ds:uri="b200458f-a022-46b6-9a69-b3162010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4F5A7-55C8-474D-9D79-03CD9C603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61928-BEE2-4C9C-9FE9-CFBD2B5ED297}">
  <ds:schemaRefs>
    <ds:schemaRef ds:uri="http://schemas.microsoft.com/office/2006/metadata/properties"/>
    <ds:schemaRef ds:uri="http://schemas.microsoft.com/office/infopath/2007/PartnerControls"/>
    <ds:schemaRef ds:uri="7c261723-83f0-4248-b34f-b43bc01be906"/>
    <ds:schemaRef ds:uri="b200458f-a022-46b6-9a69-b316201094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3643</Characters>
  <Application>Microsoft Office Word</Application>
  <DocSecurity>0</DocSecurity>
  <Lines>60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Corsi</dc:creator>
  <cp:keywords/>
  <dc:description/>
  <cp:lastModifiedBy>Eleonora Chiara</cp:lastModifiedBy>
  <cp:revision>4</cp:revision>
  <cp:lastPrinted>2026-03-12T09:09:00Z</cp:lastPrinted>
  <dcterms:created xsi:type="dcterms:W3CDTF">2026-03-12T13:20:00Z</dcterms:created>
  <dcterms:modified xsi:type="dcterms:W3CDTF">2026-03-13T15:16:00Z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0x01010084C933C822A1054D84FA54C4CAC5F218</vt:lpwstr>
  </property>
  <property fmtid="{D5CDD505-2E9C-101B-9397-08002B2CF9AE}" pid="3" name="MediaServiceImageTags">
    <vt:lpwstr/>
  </property>
  <property fmtid="{D5CDD505-2E9C-101B-9397-08002B2CF9AE}" pid="5" name="docLang">
    <vt:lpwstr>it</vt:lpwstr>
  </property>
</Properties>
</file>